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477" w:rsidRPr="007C7477" w:rsidRDefault="007C7477" w:rsidP="007C7477">
      <w:pPr>
        <w:spacing w:after="160" w:line="259" w:lineRule="auto"/>
        <w:jc w:val="center"/>
        <w:rPr>
          <w:rFonts w:eastAsia="Calibri" w:cs="Arial"/>
          <w:b/>
          <w:sz w:val="24"/>
        </w:rPr>
      </w:pPr>
      <w:r w:rsidRPr="007C7477">
        <w:rPr>
          <w:rFonts w:eastAsia="Calibri" w:cs="Arial"/>
          <w:b/>
          <w:sz w:val="24"/>
        </w:rPr>
        <w:t>Technická specifikace</w:t>
      </w:r>
    </w:p>
    <w:p w:rsidR="007C7477" w:rsidRPr="007C7477" w:rsidRDefault="007C7477" w:rsidP="007C7477">
      <w:pPr>
        <w:spacing w:after="160" w:line="259" w:lineRule="auto"/>
        <w:jc w:val="center"/>
        <w:rPr>
          <w:rFonts w:eastAsia="Calibri" w:cs="Arial"/>
          <w:b/>
          <w:sz w:val="24"/>
        </w:rPr>
      </w:pPr>
      <w:r w:rsidRPr="007C7477">
        <w:rPr>
          <w:rFonts w:eastAsia="Calibri" w:cs="Arial"/>
          <w:b/>
          <w:sz w:val="24"/>
        </w:rPr>
        <w:t>ČÁST 3</w:t>
      </w:r>
    </w:p>
    <w:p w:rsidR="007C7477" w:rsidRPr="007C7477" w:rsidRDefault="007C7477" w:rsidP="007C7477">
      <w:pPr>
        <w:spacing w:after="160" w:line="259" w:lineRule="auto"/>
        <w:jc w:val="center"/>
        <w:rPr>
          <w:rFonts w:eastAsia="Calibri" w:cs="Arial"/>
          <w:b/>
          <w:bCs/>
          <w:sz w:val="24"/>
        </w:rPr>
      </w:pPr>
      <w:r w:rsidRPr="007C7477">
        <w:rPr>
          <w:rFonts w:eastAsia="Calibri" w:cs="Arial"/>
          <w:b/>
          <w:bCs/>
          <w:sz w:val="24"/>
        </w:rPr>
        <w:t>Přístroj pro funkční elektrickou stimulaci dolní končetiny</w:t>
      </w:r>
    </w:p>
    <w:p w:rsidR="007C7477" w:rsidRPr="007C7477" w:rsidRDefault="007C7477" w:rsidP="007C7477">
      <w:pPr>
        <w:spacing w:after="160" w:line="259" w:lineRule="auto"/>
        <w:jc w:val="center"/>
        <w:rPr>
          <w:rFonts w:eastAsia="Calibri" w:cs="Arial"/>
          <w:b/>
          <w:sz w:val="24"/>
        </w:rPr>
      </w:pPr>
      <w:r w:rsidRPr="007C7477">
        <w:rPr>
          <w:rFonts w:eastAsia="Calibri" w:cs="Arial"/>
          <w:b/>
          <w:sz w:val="24"/>
        </w:rPr>
        <w:t xml:space="preserve"> 4 ks</w:t>
      </w:r>
    </w:p>
    <w:p w:rsidR="007C7477" w:rsidRPr="007C7477" w:rsidRDefault="007C7477" w:rsidP="007C7477">
      <w:pPr>
        <w:spacing w:after="160" w:line="259" w:lineRule="auto"/>
        <w:jc w:val="center"/>
        <w:rPr>
          <w:rFonts w:eastAsia="Calibri" w:cs="Arial"/>
          <w:b/>
          <w:sz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620"/>
        <w:gridCol w:w="7576"/>
      </w:tblGrid>
      <w:tr w:rsidR="007C7477" w:rsidRPr="007C7477" w:rsidTr="007C7477">
        <w:trPr>
          <w:trHeight w:val="375"/>
        </w:trPr>
        <w:tc>
          <w:tcPr>
            <w:tcW w:w="5000" w:type="pct"/>
            <w:gridSpan w:val="2"/>
            <w:shd w:val="clear" w:color="auto" w:fill="99DBFF"/>
          </w:tcPr>
          <w:p w:rsidR="007C7477" w:rsidRPr="007C7477" w:rsidRDefault="007C7477" w:rsidP="007C7477">
            <w:pPr>
              <w:spacing w:after="60" w:line="240" w:lineRule="auto"/>
              <w:jc w:val="both"/>
              <w:rPr>
                <w:rFonts w:cs="Arial"/>
                <w:b/>
                <w:sz w:val="20"/>
              </w:rPr>
            </w:pPr>
            <w:r w:rsidRPr="007C7477">
              <w:rPr>
                <w:rFonts w:cs="Arial"/>
                <w:b/>
                <w:sz w:val="20"/>
              </w:rPr>
              <w:t>Základní informace</w:t>
            </w:r>
          </w:p>
        </w:tc>
      </w:tr>
      <w:tr w:rsidR="007C7477" w:rsidRPr="007C7477" w:rsidTr="00097A21">
        <w:trPr>
          <w:trHeight w:val="341"/>
        </w:trPr>
        <w:tc>
          <w:tcPr>
            <w:tcW w:w="1285" w:type="pct"/>
          </w:tcPr>
          <w:p w:rsidR="007C7477" w:rsidRPr="007C7477" w:rsidRDefault="007C7477" w:rsidP="007C7477">
            <w:pPr>
              <w:spacing w:after="60" w:line="240" w:lineRule="auto"/>
              <w:jc w:val="both"/>
              <w:rPr>
                <w:rFonts w:cs="Arial"/>
                <w:sz w:val="20"/>
              </w:rPr>
            </w:pPr>
            <w:r w:rsidRPr="007C7477">
              <w:rPr>
                <w:rFonts w:cs="Arial"/>
                <w:sz w:val="20"/>
              </w:rPr>
              <w:t>Dodavatel:</w:t>
            </w:r>
          </w:p>
        </w:tc>
        <w:tc>
          <w:tcPr>
            <w:tcW w:w="3715" w:type="pct"/>
          </w:tcPr>
          <w:p w:rsidR="007C7477" w:rsidRPr="007C7477" w:rsidRDefault="007C7477" w:rsidP="007C7477">
            <w:pPr>
              <w:spacing w:after="60" w:line="240" w:lineRule="auto"/>
              <w:jc w:val="both"/>
              <w:rPr>
                <w:rFonts w:cs="Arial"/>
                <w:sz w:val="20"/>
              </w:rPr>
            </w:pPr>
          </w:p>
        </w:tc>
      </w:tr>
      <w:tr w:rsidR="007C7477" w:rsidRPr="007C7477" w:rsidTr="00097A21">
        <w:trPr>
          <w:trHeight w:val="325"/>
        </w:trPr>
        <w:tc>
          <w:tcPr>
            <w:tcW w:w="1285" w:type="pct"/>
          </w:tcPr>
          <w:p w:rsidR="007C7477" w:rsidRPr="007C7477" w:rsidRDefault="007C7477" w:rsidP="007C7477">
            <w:pPr>
              <w:spacing w:after="60" w:line="240" w:lineRule="auto"/>
              <w:jc w:val="both"/>
              <w:rPr>
                <w:rFonts w:cs="Arial"/>
                <w:sz w:val="20"/>
              </w:rPr>
            </w:pPr>
            <w:r w:rsidRPr="007C7477">
              <w:rPr>
                <w:rFonts w:cs="Arial"/>
                <w:sz w:val="20"/>
              </w:rPr>
              <w:t>Výrobce:</w:t>
            </w:r>
          </w:p>
        </w:tc>
        <w:tc>
          <w:tcPr>
            <w:tcW w:w="3715" w:type="pct"/>
          </w:tcPr>
          <w:p w:rsidR="007C7477" w:rsidRPr="007C7477" w:rsidRDefault="007C7477" w:rsidP="007C7477">
            <w:pPr>
              <w:spacing w:after="60" w:line="240" w:lineRule="auto"/>
              <w:jc w:val="both"/>
              <w:rPr>
                <w:rFonts w:cs="Arial"/>
                <w:sz w:val="20"/>
              </w:rPr>
            </w:pPr>
          </w:p>
        </w:tc>
      </w:tr>
      <w:tr w:rsidR="007C7477" w:rsidRPr="007C7477" w:rsidTr="00097A21">
        <w:trPr>
          <w:trHeight w:val="341"/>
        </w:trPr>
        <w:tc>
          <w:tcPr>
            <w:tcW w:w="1285" w:type="pct"/>
          </w:tcPr>
          <w:p w:rsidR="007C7477" w:rsidRPr="007C7477" w:rsidRDefault="007C7477" w:rsidP="007C7477">
            <w:pPr>
              <w:spacing w:after="60" w:line="240" w:lineRule="auto"/>
              <w:jc w:val="both"/>
              <w:rPr>
                <w:rFonts w:cs="Arial"/>
                <w:sz w:val="20"/>
              </w:rPr>
            </w:pPr>
            <w:r w:rsidRPr="007C7477">
              <w:rPr>
                <w:rFonts w:cs="Arial"/>
                <w:sz w:val="20"/>
              </w:rPr>
              <w:t>Výrobní model:</w:t>
            </w:r>
          </w:p>
        </w:tc>
        <w:tc>
          <w:tcPr>
            <w:tcW w:w="3715" w:type="pct"/>
          </w:tcPr>
          <w:p w:rsidR="007C7477" w:rsidRPr="007C7477" w:rsidRDefault="007C7477" w:rsidP="007C7477">
            <w:pPr>
              <w:spacing w:after="60" w:line="240" w:lineRule="auto"/>
              <w:jc w:val="both"/>
              <w:rPr>
                <w:rFonts w:cs="Arial"/>
                <w:sz w:val="20"/>
              </w:rPr>
            </w:pPr>
          </w:p>
        </w:tc>
      </w:tr>
    </w:tbl>
    <w:p w:rsidR="007C7477" w:rsidRPr="007C7477" w:rsidRDefault="007C7477" w:rsidP="007C7477">
      <w:pPr>
        <w:spacing w:after="160" w:line="259" w:lineRule="auto"/>
        <w:rPr>
          <w:rFonts w:eastAsia="Calibri" w:cs="Arial"/>
          <w:sz w:val="22"/>
        </w:rPr>
      </w:pPr>
    </w:p>
    <w:tbl>
      <w:tblPr>
        <w:tblW w:w="5028" w:type="pct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5065"/>
        <w:gridCol w:w="1105"/>
        <w:gridCol w:w="2278"/>
        <w:gridCol w:w="1805"/>
      </w:tblGrid>
      <w:tr w:rsidR="007C7477" w:rsidRPr="007C7477" w:rsidTr="007C7477">
        <w:trPr>
          <w:trHeight w:val="300"/>
          <w:tblHeader/>
        </w:trPr>
        <w:tc>
          <w:tcPr>
            <w:tcW w:w="2470" w:type="pct"/>
            <w:shd w:val="clear" w:color="auto" w:fill="99DBFF"/>
            <w:vAlign w:val="center"/>
          </w:tcPr>
          <w:p w:rsidR="007C7477" w:rsidRPr="007C7477" w:rsidRDefault="007C7477" w:rsidP="007C7477">
            <w:pPr>
              <w:widowControl w:val="0"/>
              <w:adjustRightInd w:val="0"/>
              <w:spacing w:line="240" w:lineRule="auto"/>
              <w:textAlignment w:val="baseline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7C7477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Parametr / požadavek</w:t>
            </w:r>
          </w:p>
        </w:tc>
        <w:tc>
          <w:tcPr>
            <w:tcW w:w="539" w:type="pct"/>
            <w:shd w:val="clear" w:color="auto" w:fill="99DBFF"/>
            <w:vAlign w:val="center"/>
          </w:tcPr>
          <w:p w:rsidR="007C7477" w:rsidRPr="007C7477" w:rsidRDefault="007C7477" w:rsidP="007C7477">
            <w:pPr>
              <w:widowControl w:val="0"/>
              <w:adjustRightInd w:val="0"/>
              <w:spacing w:line="240" w:lineRule="auto"/>
              <w:ind w:left="-108" w:right="-109"/>
              <w:jc w:val="center"/>
              <w:textAlignment w:val="baseline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7C7477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Splňuje</w:t>
            </w:r>
          </w:p>
          <w:p w:rsidR="007C7477" w:rsidRPr="007C7477" w:rsidRDefault="007C7477" w:rsidP="007C7477">
            <w:pPr>
              <w:widowControl w:val="0"/>
              <w:adjustRightInd w:val="0"/>
              <w:spacing w:line="240" w:lineRule="auto"/>
              <w:ind w:left="-108" w:right="-109"/>
              <w:jc w:val="center"/>
              <w:textAlignment w:val="baseline"/>
              <w:rPr>
                <w:rFonts w:eastAsia="Times New Roman" w:cs="Arial"/>
                <w:b/>
                <w:bCs/>
                <w:sz w:val="20"/>
                <w:szCs w:val="20"/>
                <w:highlight w:val="yellow"/>
                <w:lang w:eastAsia="cs-CZ"/>
              </w:rPr>
            </w:pPr>
            <w:r w:rsidRPr="007C7477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ANO/NE</w:t>
            </w:r>
          </w:p>
        </w:tc>
        <w:tc>
          <w:tcPr>
            <w:tcW w:w="1111" w:type="pct"/>
            <w:shd w:val="clear" w:color="auto" w:fill="99DBFF"/>
          </w:tcPr>
          <w:p w:rsidR="007C7477" w:rsidRPr="007C7477" w:rsidRDefault="007C7477" w:rsidP="007C7477">
            <w:pPr>
              <w:spacing w:line="259" w:lineRule="auto"/>
              <w:jc w:val="center"/>
              <w:rPr>
                <w:rFonts w:eastAsia="Calibri" w:cs="Arial"/>
                <w:b/>
                <w:bCs/>
                <w:color w:val="000000"/>
                <w:sz w:val="20"/>
                <w:szCs w:val="20"/>
              </w:rPr>
            </w:pPr>
            <w:r w:rsidRPr="007C7477">
              <w:rPr>
                <w:rFonts w:eastAsia="Calibri" w:cs="Arial"/>
                <w:b/>
                <w:bCs/>
                <w:color w:val="000000"/>
                <w:sz w:val="20"/>
                <w:szCs w:val="20"/>
              </w:rPr>
              <w:t>Reálná nabízená hodnota (pouze u parametrů charakterizovatelných touto hodnotou)</w:t>
            </w:r>
          </w:p>
        </w:tc>
        <w:tc>
          <w:tcPr>
            <w:tcW w:w="880" w:type="pct"/>
            <w:shd w:val="clear" w:color="auto" w:fill="99DBFF"/>
            <w:vAlign w:val="center"/>
          </w:tcPr>
          <w:p w:rsidR="007C7477" w:rsidRPr="007C7477" w:rsidRDefault="007C7477" w:rsidP="007C7477">
            <w:pPr>
              <w:spacing w:line="259" w:lineRule="auto"/>
              <w:jc w:val="center"/>
              <w:rPr>
                <w:rFonts w:eastAsia="Calibri" w:cs="Arial"/>
                <w:i/>
                <w:iCs/>
                <w:color w:val="000000"/>
                <w:sz w:val="20"/>
                <w:szCs w:val="20"/>
              </w:rPr>
            </w:pPr>
            <w:r w:rsidRPr="007C7477">
              <w:rPr>
                <w:rFonts w:eastAsia="Calibri" w:cs="Arial"/>
                <w:b/>
                <w:bCs/>
                <w:color w:val="000000"/>
                <w:sz w:val="20"/>
                <w:szCs w:val="20"/>
              </w:rPr>
              <w:t>Kde je uvedeno v nabídce (dokument a číslo strany)</w:t>
            </w:r>
          </w:p>
        </w:tc>
      </w:tr>
      <w:tr w:rsidR="007C7477" w:rsidRPr="007C7477" w:rsidTr="007C7477">
        <w:trPr>
          <w:trHeight w:val="521"/>
        </w:trPr>
        <w:tc>
          <w:tcPr>
            <w:tcW w:w="5000" w:type="pct"/>
            <w:gridSpan w:val="4"/>
            <w:shd w:val="clear" w:color="auto" w:fill="CCEDFF"/>
          </w:tcPr>
          <w:p w:rsidR="007C7477" w:rsidRPr="007C7477" w:rsidRDefault="007C7477" w:rsidP="007C747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highlight w:val="yellow"/>
                <w:lang w:eastAsia="cs-CZ"/>
              </w:rPr>
            </w:pPr>
            <w:r w:rsidRPr="007C7477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Komponenty nebo kusy přístroje/rozdělení specifikace:</w:t>
            </w:r>
          </w:p>
        </w:tc>
      </w:tr>
      <w:tr w:rsidR="007C7477" w:rsidRPr="007C7477" w:rsidTr="00097A21">
        <w:trPr>
          <w:trHeight w:val="113"/>
        </w:trPr>
        <w:tc>
          <w:tcPr>
            <w:tcW w:w="2470" w:type="pct"/>
            <w:vAlign w:val="bottom"/>
          </w:tcPr>
          <w:p w:rsidR="007C7477" w:rsidRPr="007C7477" w:rsidRDefault="007C7477" w:rsidP="007C7477">
            <w:pPr>
              <w:snapToGrid w:val="0"/>
              <w:spacing w:after="60" w:line="240" w:lineRule="auto"/>
              <w:jc w:val="both"/>
              <w:rPr>
                <w:rFonts w:eastAsia="Calibri" w:cs="Arial"/>
                <w:sz w:val="20"/>
              </w:rPr>
            </w:pPr>
            <w:r w:rsidRPr="007C7477">
              <w:rPr>
                <w:rFonts w:eastAsia="Calibri" w:cs="Arial"/>
                <w:sz w:val="20"/>
              </w:rPr>
              <w:t xml:space="preserve">Povrchní snímatelný funkční neurostimulátor pro stimulaci příslušných nervů při poškození centrálního motoneuronu. </w:t>
            </w:r>
          </w:p>
        </w:tc>
        <w:tc>
          <w:tcPr>
            <w:tcW w:w="539" w:type="pct"/>
          </w:tcPr>
          <w:p w:rsidR="007C7477" w:rsidRPr="007C7477" w:rsidRDefault="007C7477" w:rsidP="007C747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11" w:type="pct"/>
          </w:tcPr>
          <w:p w:rsidR="007C7477" w:rsidRPr="007C7477" w:rsidRDefault="007C7477" w:rsidP="007C747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880" w:type="pct"/>
          </w:tcPr>
          <w:p w:rsidR="007C7477" w:rsidRPr="007C7477" w:rsidRDefault="007C7477" w:rsidP="007C747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7C7477" w:rsidRPr="007C7477" w:rsidTr="00097A21">
        <w:trPr>
          <w:trHeight w:val="113"/>
        </w:trPr>
        <w:tc>
          <w:tcPr>
            <w:tcW w:w="2470" w:type="pct"/>
            <w:vAlign w:val="bottom"/>
          </w:tcPr>
          <w:p w:rsidR="007C7477" w:rsidRPr="007C7477" w:rsidRDefault="007C7477" w:rsidP="007C7477">
            <w:pPr>
              <w:snapToGrid w:val="0"/>
              <w:spacing w:after="60" w:line="240" w:lineRule="auto"/>
              <w:jc w:val="both"/>
              <w:rPr>
                <w:rFonts w:eastAsia="Calibri" w:cs="Arial"/>
                <w:sz w:val="20"/>
              </w:rPr>
            </w:pPr>
            <w:r w:rsidRPr="007C7477">
              <w:rPr>
                <w:rFonts w:eastAsia="Calibri" w:cs="Arial"/>
                <w:sz w:val="20"/>
              </w:rPr>
              <w:t>Bateriový elektrický stimulátor – řídící jednotka – 4 ks</w:t>
            </w:r>
          </w:p>
        </w:tc>
        <w:tc>
          <w:tcPr>
            <w:tcW w:w="539" w:type="pct"/>
          </w:tcPr>
          <w:p w:rsidR="007C7477" w:rsidRPr="007C7477" w:rsidRDefault="007C7477" w:rsidP="007C747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11" w:type="pct"/>
          </w:tcPr>
          <w:p w:rsidR="007C7477" w:rsidRPr="007C7477" w:rsidRDefault="007C7477" w:rsidP="007C747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880" w:type="pct"/>
          </w:tcPr>
          <w:p w:rsidR="007C7477" w:rsidRPr="007C7477" w:rsidRDefault="007C7477" w:rsidP="007C747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7C7477" w:rsidRPr="007C7477" w:rsidTr="00097A21">
        <w:trPr>
          <w:trHeight w:val="113"/>
        </w:trPr>
        <w:tc>
          <w:tcPr>
            <w:tcW w:w="2470" w:type="pct"/>
            <w:vAlign w:val="bottom"/>
          </w:tcPr>
          <w:p w:rsidR="007C7477" w:rsidRPr="007C7477" w:rsidRDefault="007C7477" w:rsidP="007C7477">
            <w:pPr>
              <w:snapToGrid w:val="0"/>
              <w:spacing w:after="60" w:line="240" w:lineRule="auto"/>
              <w:jc w:val="both"/>
              <w:rPr>
                <w:rFonts w:eastAsia="Calibri" w:cs="Arial"/>
                <w:sz w:val="20"/>
              </w:rPr>
            </w:pPr>
            <w:r w:rsidRPr="007C7477">
              <w:rPr>
                <w:rFonts w:eastAsia="Calibri" w:cs="Arial"/>
                <w:sz w:val="20"/>
              </w:rPr>
              <w:t>Prodlužovací pásek – 4 ks</w:t>
            </w:r>
          </w:p>
        </w:tc>
        <w:tc>
          <w:tcPr>
            <w:tcW w:w="539" w:type="pct"/>
          </w:tcPr>
          <w:p w:rsidR="007C7477" w:rsidRPr="007C7477" w:rsidRDefault="007C7477" w:rsidP="007C747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11" w:type="pct"/>
          </w:tcPr>
          <w:p w:rsidR="007C7477" w:rsidRPr="007C7477" w:rsidRDefault="007C7477" w:rsidP="007C747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880" w:type="pct"/>
          </w:tcPr>
          <w:p w:rsidR="007C7477" w:rsidRPr="007C7477" w:rsidRDefault="007C7477" w:rsidP="007C747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7C7477" w:rsidRPr="007C7477" w:rsidTr="00097A21">
        <w:trPr>
          <w:trHeight w:val="113"/>
        </w:trPr>
        <w:tc>
          <w:tcPr>
            <w:tcW w:w="2470" w:type="pct"/>
            <w:vAlign w:val="bottom"/>
          </w:tcPr>
          <w:p w:rsidR="007C7477" w:rsidRPr="007C7477" w:rsidRDefault="007C7477" w:rsidP="007C7477">
            <w:pPr>
              <w:snapToGrid w:val="0"/>
              <w:spacing w:after="60" w:line="240" w:lineRule="auto"/>
              <w:jc w:val="both"/>
              <w:rPr>
                <w:rFonts w:eastAsia="Calibri" w:cs="Arial"/>
                <w:sz w:val="20"/>
              </w:rPr>
            </w:pPr>
            <w:r w:rsidRPr="007C7477">
              <w:rPr>
                <w:rFonts w:eastAsia="Calibri" w:cs="Arial"/>
                <w:sz w:val="20"/>
              </w:rPr>
              <w:t>Parametry stimulace jsou nastavitelné pomocí aplikace na Tabletu (součástí dodávky 2 ks)</w:t>
            </w:r>
          </w:p>
        </w:tc>
        <w:tc>
          <w:tcPr>
            <w:tcW w:w="539" w:type="pct"/>
          </w:tcPr>
          <w:p w:rsidR="007C7477" w:rsidRPr="007C7477" w:rsidRDefault="007C7477" w:rsidP="007C747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11" w:type="pct"/>
          </w:tcPr>
          <w:p w:rsidR="007C7477" w:rsidRPr="007C7477" w:rsidRDefault="007C7477" w:rsidP="007C747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880" w:type="pct"/>
          </w:tcPr>
          <w:p w:rsidR="007C7477" w:rsidRPr="007C7477" w:rsidRDefault="007C7477" w:rsidP="007C747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7C7477" w:rsidRPr="007C7477" w:rsidTr="00097A21">
        <w:trPr>
          <w:trHeight w:val="113"/>
        </w:trPr>
        <w:tc>
          <w:tcPr>
            <w:tcW w:w="2470" w:type="pct"/>
            <w:vAlign w:val="bottom"/>
          </w:tcPr>
          <w:p w:rsidR="007C7477" w:rsidRPr="007C7477" w:rsidRDefault="007C7477" w:rsidP="007C7477">
            <w:pPr>
              <w:snapToGrid w:val="0"/>
              <w:spacing w:after="60" w:line="240" w:lineRule="auto"/>
              <w:jc w:val="both"/>
              <w:rPr>
                <w:rFonts w:eastAsia="Calibri" w:cs="Arial"/>
                <w:sz w:val="20"/>
              </w:rPr>
            </w:pPr>
            <w:r w:rsidRPr="007C7477">
              <w:rPr>
                <w:rFonts w:eastAsia="Calibri" w:cs="Arial"/>
                <w:sz w:val="20"/>
              </w:rPr>
              <w:t>Asymetrický dvoufázový typ pulsu</w:t>
            </w:r>
          </w:p>
        </w:tc>
        <w:tc>
          <w:tcPr>
            <w:tcW w:w="539" w:type="pct"/>
          </w:tcPr>
          <w:p w:rsidR="007C7477" w:rsidRPr="007C7477" w:rsidRDefault="007C7477" w:rsidP="007C747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11" w:type="pct"/>
          </w:tcPr>
          <w:p w:rsidR="007C7477" w:rsidRPr="007C7477" w:rsidRDefault="007C7477" w:rsidP="007C747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880" w:type="pct"/>
          </w:tcPr>
          <w:p w:rsidR="007C7477" w:rsidRPr="007C7477" w:rsidRDefault="007C7477" w:rsidP="007C747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7C7477" w:rsidRPr="007C7477" w:rsidTr="00097A21">
        <w:trPr>
          <w:trHeight w:val="113"/>
        </w:trPr>
        <w:tc>
          <w:tcPr>
            <w:tcW w:w="2470" w:type="pct"/>
            <w:vAlign w:val="bottom"/>
          </w:tcPr>
          <w:p w:rsidR="007C7477" w:rsidRPr="007C7477" w:rsidRDefault="007C7477" w:rsidP="007C7477">
            <w:pPr>
              <w:snapToGrid w:val="0"/>
              <w:spacing w:after="60" w:line="240" w:lineRule="auto"/>
              <w:jc w:val="both"/>
              <w:rPr>
                <w:rFonts w:eastAsia="Calibri" w:cs="Arial"/>
                <w:sz w:val="20"/>
              </w:rPr>
            </w:pPr>
            <w:r w:rsidRPr="007C7477">
              <w:rPr>
                <w:rFonts w:eastAsia="Calibri" w:cs="Arial"/>
                <w:sz w:val="20"/>
              </w:rPr>
              <w:t>Minimální šířka pulsu v mikrosekundách 100-300 µs</w:t>
            </w:r>
          </w:p>
        </w:tc>
        <w:tc>
          <w:tcPr>
            <w:tcW w:w="539" w:type="pct"/>
          </w:tcPr>
          <w:p w:rsidR="007C7477" w:rsidRPr="007C7477" w:rsidRDefault="007C7477" w:rsidP="007C747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11" w:type="pct"/>
          </w:tcPr>
          <w:p w:rsidR="007C7477" w:rsidRPr="007C7477" w:rsidRDefault="007C7477" w:rsidP="007C747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880" w:type="pct"/>
          </w:tcPr>
          <w:p w:rsidR="007C7477" w:rsidRPr="007C7477" w:rsidRDefault="007C7477" w:rsidP="007C747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7C7477" w:rsidRPr="007C7477" w:rsidTr="00097A21">
        <w:trPr>
          <w:trHeight w:val="113"/>
        </w:trPr>
        <w:tc>
          <w:tcPr>
            <w:tcW w:w="2470" w:type="pct"/>
            <w:vAlign w:val="bottom"/>
          </w:tcPr>
          <w:p w:rsidR="007C7477" w:rsidRPr="007C7477" w:rsidRDefault="007C7477" w:rsidP="007C7477">
            <w:pPr>
              <w:snapToGrid w:val="0"/>
              <w:spacing w:after="60" w:line="240" w:lineRule="auto"/>
              <w:jc w:val="both"/>
              <w:rPr>
                <w:rFonts w:eastAsia="Calibri" w:cs="Arial"/>
                <w:sz w:val="20"/>
              </w:rPr>
            </w:pPr>
            <w:r w:rsidRPr="007C7477">
              <w:rPr>
                <w:rFonts w:eastAsia="Calibri" w:cs="Arial"/>
                <w:sz w:val="20"/>
              </w:rPr>
              <w:t>Minimální rozsah frekvence 20-45 Hz</w:t>
            </w:r>
          </w:p>
        </w:tc>
        <w:tc>
          <w:tcPr>
            <w:tcW w:w="539" w:type="pct"/>
          </w:tcPr>
          <w:p w:rsidR="007C7477" w:rsidRPr="007C7477" w:rsidRDefault="007C7477" w:rsidP="007C747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11" w:type="pct"/>
          </w:tcPr>
          <w:p w:rsidR="007C7477" w:rsidRPr="007C7477" w:rsidRDefault="007C7477" w:rsidP="007C747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880" w:type="pct"/>
          </w:tcPr>
          <w:p w:rsidR="007C7477" w:rsidRPr="007C7477" w:rsidRDefault="007C7477" w:rsidP="007C747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7C7477" w:rsidRPr="007C7477" w:rsidTr="00097A21">
        <w:trPr>
          <w:trHeight w:val="113"/>
        </w:trPr>
        <w:tc>
          <w:tcPr>
            <w:tcW w:w="2470" w:type="pct"/>
            <w:vAlign w:val="bottom"/>
          </w:tcPr>
          <w:p w:rsidR="007C7477" w:rsidRPr="007C7477" w:rsidRDefault="007C7477" w:rsidP="007C7477">
            <w:pPr>
              <w:snapToGrid w:val="0"/>
              <w:spacing w:after="60" w:line="240" w:lineRule="auto"/>
              <w:jc w:val="both"/>
              <w:rPr>
                <w:rFonts w:eastAsia="Calibri" w:cs="Arial"/>
                <w:sz w:val="20"/>
              </w:rPr>
            </w:pPr>
            <w:r w:rsidRPr="007C7477">
              <w:rPr>
                <w:rFonts w:eastAsia="Calibri" w:cs="Arial"/>
                <w:sz w:val="20"/>
              </w:rPr>
              <w:t>Výstupní proud 1-80 mA</w:t>
            </w:r>
          </w:p>
        </w:tc>
        <w:tc>
          <w:tcPr>
            <w:tcW w:w="539" w:type="pct"/>
          </w:tcPr>
          <w:p w:rsidR="007C7477" w:rsidRPr="007C7477" w:rsidRDefault="007C7477" w:rsidP="007C747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11" w:type="pct"/>
          </w:tcPr>
          <w:p w:rsidR="007C7477" w:rsidRPr="007C7477" w:rsidRDefault="007C7477" w:rsidP="007C747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880" w:type="pct"/>
          </w:tcPr>
          <w:p w:rsidR="007C7477" w:rsidRPr="007C7477" w:rsidRDefault="007C7477" w:rsidP="007C747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7C7477" w:rsidRPr="007C7477" w:rsidTr="00097A21">
        <w:trPr>
          <w:trHeight w:val="113"/>
        </w:trPr>
        <w:tc>
          <w:tcPr>
            <w:tcW w:w="2470" w:type="pct"/>
            <w:vAlign w:val="bottom"/>
          </w:tcPr>
          <w:p w:rsidR="007C7477" w:rsidRPr="007C7477" w:rsidRDefault="007C7477" w:rsidP="007C7477">
            <w:pPr>
              <w:snapToGrid w:val="0"/>
              <w:spacing w:after="60" w:line="240" w:lineRule="auto"/>
              <w:jc w:val="both"/>
              <w:rPr>
                <w:rFonts w:eastAsia="Calibri" w:cs="Arial"/>
                <w:sz w:val="20"/>
              </w:rPr>
            </w:pPr>
            <w:r w:rsidRPr="007C7477">
              <w:rPr>
                <w:rFonts w:eastAsia="Calibri" w:cs="Arial"/>
                <w:sz w:val="20"/>
              </w:rPr>
              <w:t>Řízení stimulace: Automaticky za pomocí implementovaného inklinometru, akcelerometru</w:t>
            </w:r>
          </w:p>
        </w:tc>
        <w:tc>
          <w:tcPr>
            <w:tcW w:w="539" w:type="pct"/>
          </w:tcPr>
          <w:p w:rsidR="007C7477" w:rsidRPr="007C7477" w:rsidRDefault="007C7477" w:rsidP="007C747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11" w:type="pct"/>
          </w:tcPr>
          <w:p w:rsidR="007C7477" w:rsidRPr="007C7477" w:rsidRDefault="007C7477" w:rsidP="007C747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880" w:type="pct"/>
          </w:tcPr>
          <w:p w:rsidR="007C7477" w:rsidRPr="007C7477" w:rsidRDefault="007C7477" w:rsidP="007C747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7C7477" w:rsidRPr="007C7477" w:rsidTr="00097A21">
        <w:trPr>
          <w:trHeight w:val="113"/>
        </w:trPr>
        <w:tc>
          <w:tcPr>
            <w:tcW w:w="2470" w:type="pct"/>
            <w:vAlign w:val="bottom"/>
          </w:tcPr>
          <w:p w:rsidR="007C7477" w:rsidRPr="007C7477" w:rsidRDefault="007C7477" w:rsidP="007C7477">
            <w:pPr>
              <w:snapToGrid w:val="0"/>
              <w:spacing w:after="60" w:line="240" w:lineRule="auto"/>
              <w:jc w:val="both"/>
              <w:rPr>
                <w:rFonts w:eastAsia="Calibri" w:cs="Arial"/>
                <w:sz w:val="20"/>
              </w:rPr>
            </w:pPr>
            <w:r w:rsidRPr="007C7477">
              <w:rPr>
                <w:rFonts w:eastAsia="Calibri" w:cs="Arial"/>
                <w:sz w:val="20"/>
              </w:rPr>
              <w:t xml:space="preserve">Možnost použití stejného přístroje pro pravou i levou DK </w:t>
            </w:r>
          </w:p>
        </w:tc>
        <w:tc>
          <w:tcPr>
            <w:tcW w:w="539" w:type="pct"/>
          </w:tcPr>
          <w:p w:rsidR="007C7477" w:rsidRPr="007C7477" w:rsidRDefault="007C7477" w:rsidP="007C747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11" w:type="pct"/>
          </w:tcPr>
          <w:p w:rsidR="007C7477" w:rsidRPr="007C7477" w:rsidRDefault="007C7477" w:rsidP="007C747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880" w:type="pct"/>
          </w:tcPr>
          <w:p w:rsidR="007C7477" w:rsidRPr="007C7477" w:rsidRDefault="007C7477" w:rsidP="007C747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7C7477" w:rsidRPr="007C7477" w:rsidTr="00097A21">
        <w:trPr>
          <w:trHeight w:val="113"/>
        </w:trPr>
        <w:tc>
          <w:tcPr>
            <w:tcW w:w="2470" w:type="pct"/>
            <w:vAlign w:val="bottom"/>
          </w:tcPr>
          <w:p w:rsidR="007C7477" w:rsidRPr="007C7477" w:rsidRDefault="007C7477" w:rsidP="007C7477">
            <w:pPr>
              <w:snapToGrid w:val="0"/>
              <w:spacing w:after="60" w:line="240" w:lineRule="auto"/>
              <w:jc w:val="both"/>
              <w:rPr>
                <w:rFonts w:eastAsia="Calibri" w:cs="Arial"/>
                <w:sz w:val="20"/>
              </w:rPr>
            </w:pPr>
            <w:r w:rsidRPr="007C7477">
              <w:rPr>
                <w:rFonts w:eastAsia="Calibri" w:cs="Arial"/>
                <w:sz w:val="20"/>
              </w:rPr>
              <w:t>Plně integrované elektrody</w:t>
            </w:r>
          </w:p>
        </w:tc>
        <w:tc>
          <w:tcPr>
            <w:tcW w:w="539" w:type="pct"/>
          </w:tcPr>
          <w:p w:rsidR="007C7477" w:rsidRPr="007C7477" w:rsidRDefault="007C7477" w:rsidP="007C747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11" w:type="pct"/>
          </w:tcPr>
          <w:p w:rsidR="007C7477" w:rsidRPr="007C7477" w:rsidRDefault="007C7477" w:rsidP="007C747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880" w:type="pct"/>
          </w:tcPr>
          <w:p w:rsidR="007C7477" w:rsidRPr="007C7477" w:rsidRDefault="007C7477" w:rsidP="007C747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7C7477" w:rsidRPr="007C7477" w:rsidTr="00097A21">
        <w:trPr>
          <w:trHeight w:val="113"/>
        </w:trPr>
        <w:tc>
          <w:tcPr>
            <w:tcW w:w="2470" w:type="pct"/>
            <w:vAlign w:val="bottom"/>
          </w:tcPr>
          <w:p w:rsidR="007C7477" w:rsidRPr="007C7477" w:rsidRDefault="007C7477" w:rsidP="007C7477">
            <w:pPr>
              <w:snapToGrid w:val="0"/>
              <w:spacing w:after="60" w:line="240" w:lineRule="auto"/>
              <w:jc w:val="both"/>
              <w:rPr>
                <w:rFonts w:eastAsia="Calibri" w:cs="Arial"/>
                <w:sz w:val="20"/>
              </w:rPr>
            </w:pPr>
            <w:r w:rsidRPr="007C7477">
              <w:rPr>
                <w:rFonts w:eastAsia="Calibri" w:cs="Arial"/>
                <w:sz w:val="20"/>
              </w:rPr>
              <w:lastRenderedPageBreak/>
              <w:t>Nastavení stimulátoru pro aktuálního pacienta je uloženo přímo v řídící jednotce</w:t>
            </w:r>
          </w:p>
        </w:tc>
        <w:tc>
          <w:tcPr>
            <w:tcW w:w="539" w:type="pct"/>
          </w:tcPr>
          <w:p w:rsidR="007C7477" w:rsidRPr="007C7477" w:rsidRDefault="007C7477" w:rsidP="007C747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11" w:type="pct"/>
          </w:tcPr>
          <w:p w:rsidR="007C7477" w:rsidRPr="007C7477" w:rsidRDefault="007C7477" w:rsidP="007C747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880" w:type="pct"/>
          </w:tcPr>
          <w:p w:rsidR="007C7477" w:rsidRPr="007C7477" w:rsidRDefault="007C7477" w:rsidP="007C747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7C7477" w:rsidRPr="007C7477" w:rsidTr="00097A21">
        <w:trPr>
          <w:trHeight w:val="113"/>
        </w:trPr>
        <w:tc>
          <w:tcPr>
            <w:tcW w:w="2470" w:type="pct"/>
          </w:tcPr>
          <w:p w:rsidR="007C7477" w:rsidRPr="007C7477" w:rsidRDefault="007C7477" w:rsidP="007C7477">
            <w:pPr>
              <w:snapToGrid w:val="0"/>
              <w:spacing w:after="60" w:line="240" w:lineRule="auto"/>
              <w:jc w:val="both"/>
              <w:rPr>
                <w:rFonts w:eastAsia="Calibri" w:cs="Arial"/>
                <w:sz w:val="20"/>
              </w:rPr>
            </w:pPr>
            <w:r w:rsidRPr="007C7477">
              <w:rPr>
                <w:rFonts w:eastAsia="Calibri" w:cs="Arial"/>
                <w:sz w:val="20"/>
              </w:rPr>
              <w:t>Přístroj musí umožňovat práci alespoň ve dvou režimech – cvičení a chůze</w:t>
            </w:r>
          </w:p>
        </w:tc>
        <w:tc>
          <w:tcPr>
            <w:tcW w:w="539" w:type="pct"/>
          </w:tcPr>
          <w:p w:rsidR="007C7477" w:rsidRPr="007C7477" w:rsidRDefault="007C7477" w:rsidP="007C747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11" w:type="pct"/>
          </w:tcPr>
          <w:p w:rsidR="007C7477" w:rsidRPr="007C7477" w:rsidRDefault="007C7477" w:rsidP="007C747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880" w:type="pct"/>
          </w:tcPr>
          <w:p w:rsidR="007C7477" w:rsidRPr="007C7477" w:rsidRDefault="007C7477" w:rsidP="007C747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7C7477" w:rsidRPr="007C7477" w:rsidTr="00097A21">
        <w:trPr>
          <w:trHeight w:val="113"/>
        </w:trPr>
        <w:tc>
          <w:tcPr>
            <w:tcW w:w="2470" w:type="pct"/>
            <w:vAlign w:val="bottom"/>
          </w:tcPr>
          <w:p w:rsidR="007C7477" w:rsidRPr="007C7477" w:rsidRDefault="007C7477" w:rsidP="007C7477">
            <w:pPr>
              <w:snapToGrid w:val="0"/>
              <w:spacing w:after="60" w:line="240" w:lineRule="auto"/>
              <w:jc w:val="both"/>
              <w:rPr>
                <w:rFonts w:eastAsia="Calibri" w:cs="Arial"/>
                <w:sz w:val="20"/>
              </w:rPr>
            </w:pPr>
            <w:r w:rsidRPr="007C7477">
              <w:rPr>
                <w:rFonts w:eastAsia="Calibri" w:cs="Arial"/>
                <w:sz w:val="20"/>
              </w:rPr>
              <w:t>Rychlost nastavení, přístroj se přizpůsobí chůzi pacienta a nastaví ideální dobu stimulace</w:t>
            </w:r>
          </w:p>
        </w:tc>
        <w:tc>
          <w:tcPr>
            <w:tcW w:w="539" w:type="pct"/>
          </w:tcPr>
          <w:p w:rsidR="007C7477" w:rsidRPr="007C7477" w:rsidRDefault="007C7477" w:rsidP="007C747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11" w:type="pct"/>
          </w:tcPr>
          <w:p w:rsidR="007C7477" w:rsidRPr="007C7477" w:rsidRDefault="007C7477" w:rsidP="007C747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880" w:type="pct"/>
          </w:tcPr>
          <w:p w:rsidR="007C7477" w:rsidRPr="007C7477" w:rsidRDefault="007C7477" w:rsidP="007C747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7C7477" w:rsidRPr="007C7477" w:rsidTr="00097A21">
        <w:trPr>
          <w:trHeight w:val="113"/>
        </w:trPr>
        <w:tc>
          <w:tcPr>
            <w:tcW w:w="2470" w:type="pct"/>
            <w:vAlign w:val="bottom"/>
          </w:tcPr>
          <w:p w:rsidR="007C7477" w:rsidRPr="007C7477" w:rsidRDefault="007C7477" w:rsidP="007C7477">
            <w:pPr>
              <w:snapToGrid w:val="0"/>
              <w:spacing w:after="60" w:line="240" w:lineRule="auto"/>
              <w:jc w:val="both"/>
              <w:rPr>
                <w:rFonts w:eastAsia="Calibri" w:cs="Arial"/>
                <w:sz w:val="20"/>
              </w:rPr>
            </w:pPr>
            <w:r w:rsidRPr="007C7477">
              <w:rPr>
                <w:rFonts w:eastAsia="Calibri" w:cs="Arial"/>
                <w:sz w:val="20"/>
              </w:rPr>
              <w:t>Tablet pro nastavení součástí dodávky (2 ks)</w:t>
            </w:r>
          </w:p>
        </w:tc>
        <w:tc>
          <w:tcPr>
            <w:tcW w:w="539" w:type="pct"/>
          </w:tcPr>
          <w:p w:rsidR="007C7477" w:rsidRPr="007C7477" w:rsidRDefault="007C7477" w:rsidP="007C747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11" w:type="pct"/>
          </w:tcPr>
          <w:p w:rsidR="007C7477" w:rsidRPr="007C7477" w:rsidRDefault="007C7477" w:rsidP="007C747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880" w:type="pct"/>
          </w:tcPr>
          <w:p w:rsidR="007C7477" w:rsidRPr="007C7477" w:rsidRDefault="007C7477" w:rsidP="007C747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</w:tbl>
    <w:p w:rsidR="007C7477" w:rsidRPr="007C7477" w:rsidRDefault="007C7477" w:rsidP="007C7477">
      <w:pPr>
        <w:spacing w:line="240" w:lineRule="auto"/>
        <w:jc w:val="both"/>
        <w:rPr>
          <w:rFonts w:eastAsia="Times New Roman" w:cs="Arial"/>
          <w:sz w:val="20"/>
          <w:szCs w:val="20"/>
          <w:lang w:eastAsia="ar-SA"/>
        </w:rPr>
      </w:pPr>
    </w:p>
    <w:p w:rsidR="007C7477" w:rsidRPr="00DA73B4" w:rsidRDefault="007C7477" w:rsidP="007C7477">
      <w:pPr>
        <w:spacing w:after="200" w:line="276" w:lineRule="auto"/>
        <w:jc w:val="both"/>
        <w:rPr>
          <w:rFonts w:eastAsia="Times New Roman" w:cs="Arial"/>
          <w:b/>
          <w:sz w:val="20"/>
          <w:szCs w:val="20"/>
          <w:lang w:eastAsia="ar-SA"/>
        </w:rPr>
      </w:pPr>
      <w:r w:rsidRPr="00DA73B4">
        <w:rPr>
          <w:rFonts w:eastAsia="Times New Roman" w:cs="Arial"/>
          <w:sz w:val="20"/>
          <w:szCs w:val="20"/>
          <w:lang w:eastAsia="ar-SA"/>
        </w:rPr>
        <w:t xml:space="preserve">Předmět plnění musí splňovat </w:t>
      </w:r>
      <w:r w:rsidRPr="00DA73B4">
        <w:rPr>
          <w:rFonts w:eastAsia="Times New Roman" w:cs="Arial"/>
          <w:b/>
          <w:sz w:val="20"/>
          <w:szCs w:val="20"/>
          <w:lang w:eastAsia="ar-SA"/>
        </w:rPr>
        <w:t>požadavky na provedení a kvalitu ICT v plném rozsahu</w:t>
      </w:r>
      <w:r w:rsidRPr="00DA73B4">
        <w:rPr>
          <w:rFonts w:eastAsia="Times New Roman" w:cs="Arial"/>
          <w:sz w:val="20"/>
          <w:szCs w:val="20"/>
          <w:lang w:eastAsia="ar-SA"/>
        </w:rPr>
        <w:t xml:space="preserve"> dle přílohy č. 9 zadávací dokumentace a současně zveřejněné na </w:t>
      </w:r>
      <w:hyperlink r:id="rId8" w:history="1">
        <w:r w:rsidRPr="00DA73B4">
          <w:rPr>
            <w:rFonts w:eastAsia="Times New Roman" w:cs="Arial"/>
            <w:b/>
            <w:sz w:val="20"/>
            <w:szCs w:val="20"/>
            <w:lang w:eastAsia="ar-SA"/>
          </w:rPr>
          <w:t>https://www.kzcr.eu/cz/kz/pro-odborniky/informace-pro-projektanty/</w:t>
        </w:r>
      </w:hyperlink>
      <w:r>
        <w:rPr>
          <w:rFonts w:eastAsia="Times New Roman" w:cs="Arial"/>
          <w:b/>
          <w:sz w:val="20"/>
          <w:szCs w:val="20"/>
          <w:lang w:eastAsia="ar-SA"/>
        </w:rPr>
        <w:t xml:space="preserve">           </w:t>
      </w:r>
      <w:r>
        <w:rPr>
          <w:rFonts w:eastAsia="Times New Roman" w:cs="Arial"/>
          <w:sz w:val="20"/>
          <w:szCs w:val="20"/>
          <w:lang w:eastAsia="ar-SA"/>
        </w:rPr>
        <w:t>a</w:t>
      </w:r>
      <w:r>
        <w:rPr>
          <w:rFonts w:eastAsia="Times New Roman" w:cs="Arial"/>
          <w:b/>
          <w:sz w:val="20"/>
          <w:szCs w:val="20"/>
          <w:lang w:eastAsia="ar-SA"/>
        </w:rPr>
        <w:t xml:space="preserve"> </w:t>
      </w:r>
      <w:r w:rsidRPr="00DA73B4">
        <w:rPr>
          <w:rFonts w:eastAsia="Times New Roman" w:cs="Arial"/>
          <w:b/>
          <w:sz w:val="20"/>
          <w:szCs w:val="20"/>
          <w:lang w:eastAsia="ar-SA"/>
        </w:rPr>
        <w:t>bezpečnostní standard</w:t>
      </w:r>
      <w:r w:rsidRPr="00DA73B4">
        <w:rPr>
          <w:rFonts w:eastAsia="Times New Roman" w:cs="Arial"/>
          <w:sz w:val="20"/>
          <w:szCs w:val="20"/>
          <w:lang w:eastAsia="ar-SA"/>
        </w:rPr>
        <w:t xml:space="preserve"> </w:t>
      </w:r>
      <w:r w:rsidRPr="00DA73B4">
        <w:rPr>
          <w:rFonts w:eastAsia="Times New Roman" w:cs="Arial"/>
          <w:b/>
          <w:sz w:val="20"/>
          <w:szCs w:val="20"/>
          <w:lang w:eastAsia="ar-SA"/>
        </w:rPr>
        <w:t>zadavatele</w:t>
      </w:r>
      <w:r w:rsidRPr="00DA73B4">
        <w:rPr>
          <w:rFonts w:eastAsia="Times New Roman" w:cs="Arial"/>
          <w:sz w:val="20"/>
          <w:szCs w:val="20"/>
          <w:lang w:eastAsia="ar-SA"/>
        </w:rPr>
        <w:t xml:space="preserve"> v plném rozsahu dle přílohy č. 10 zadávací dokumentace. </w:t>
      </w:r>
    </w:p>
    <w:p w:rsidR="007C7477" w:rsidRPr="007C7477" w:rsidRDefault="007C7477" w:rsidP="007C7477">
      <w:pPr>
        <w:spacing w:after="200" w:line="276" w:lineRule="auto"/>
        <w:jc w:val="both"/>
        <w:rPr>
          <w:rFonts w:eastAsia="Calibri" w:cs="Arial"/>
          <w:sz w:val="20"/>
        </w:rPr>
      </w:pPr>
      <w:bookmarkStart w:id="0" w:name="_GoBack"/>
      <w:bookmarkEnd w:id="0"/>
      <w:r w:rsidRPr="007C7477">
        <w:rPr>
          <w:rFonts w:eastAsia="Calibri" w:cs="Arial"/>
          <w:sz w:val="20"/>
        </w:rPr>
        <w:t>Veškeré povrchy nabízených výrobků včetně příslušenství musí být odolné vůči dezinfekčním a dekontaminačním prostředkům uvedených v dezinfekčním programu Krajské zdravotní, a.s. – viz příloha č. 8 zadávací dokumentace.</w:t>
      </w:r>
    </w:p>
    <w:p w:rsidR="007C7477" w:rsidRPr="007C7477" w:rsidRDefault="007C7477" w:rsidP="007C7477">
      <w:pPr>
        <w:spacing w:after="160" w:line="259" w:lineRule="auto"/>
        <w:rPr>
          <w:rFonts w:eastAsia="Calibri" w:cs="Arial"/>
          <w:b/>
          <w:sz w:val="20"/>
        </w:rPr>
      </w:pPr>
      <w:r w:rsidRPr="007C7477">
        <w:rPr>
          <w:rFonts w:eastAsia="Calibri" w:cs="Arial"/>
          <w:b/>
          <w:sz w:val="20"/>
        </w:rPr>
        <w:t>Poznámka:</w:t>
      </w:r>
    </w:p>
    <w:p w:rsidR="007C7477" w:rsidRPr="007C7477" w:rsidRDefault="007C7477" w:rsidP="007C7477">
      <w:pPr>
        <w:spacing w:after="160" w:line="259" w:lineRule="auto"/>
        <w:jc w:val="both"/>
        <w:rPr>
          <w:rFonts w:eastAsia="Calibri" w:cs="Arial"/>
          <w:sz w:val="20"/>
        </w:rPr>
      </w:pPr>
      <w:r w:rsidRPr="007C7477">
        <w:rPr>
          <w:rFonts w:eastAsia="Calibri" w:cs="Arial"/>
          <w:sz w:val="20"/>
        </w:rPr>
        <w:t xml:space="preserve">Pokud není uvedeno v technické specifikaci jinak (např. uvedením požadavku na minimální nebo maximální hodnoty nebo parametry), je v případě uvedení podrobných technických parametrů akceptován toleranční rozsah ± 10%. </w:t>
      </w:r>
    </w:p>
    <w:p w:rsidR="007C7477" w:rsidRPr="007C7477" w:rsidRDefault="007C7477" w:rsidP="007C7477">
      <w:pPr>
        <w:spacing w:after="160" w:line="259" w:lineRule="auto"/>
        <w:rPr>
          <w:rFonts w:eastAsia="Calibri" w:cs="Arial"/>
          <w:b/>
          <w:sz w:val="20"/>
        </w:rPr>
      </w:pPr>
      <w:r w:rsidRPr="007C7477">
        <w:rPr>
          <w:rFonts w:eastAsia="Calibri" w:cs="Arial"/>
          <w:b/>
          <w:sz w:val="20"/>
        </w:rPr>
        <w:t>Vysvětlivka:</w:t>
      </w:r>
    </w:p>
    <w:p w:rsidR="007C7477" w:rsidRPr="007C7477" w:rsidRDefault="007C7477" w:rsidP="007C7477">
      <w:pPr>
        <w:spacing w:line="259" w:lineRule="auto"/>
        <w:rPr>
          <w:rFonts w:eastAsia="Calibri" w:cs="Arial"/>
          <w:sz w:val="20"/>
          <w:u w:val="single"/>
        </w:rPr>
      </w:pPr>
      <w:r w:rsidRPr="007C7477">
        <w:rPr>
          <w:rFonts w:eastAsia="Calibri" w:cs="Arial"/>
          <w:sz w:val="20"/>
          <w:u w:val="single"/>
        </w:rPr>
        <w:t>Dodavatel uvede:</w:t>
      </w:r>
    </w:p>
    <w:p w:rsidR="007C7477" w:rsidRPr="007C7477" w:rsidRDefault="007C7477" w:rsidP="007C7477">
      <w:pPr>
        <w:numPr>
          <w:ilvl w:val="0"/>
          <w:numId w:val="3"/>
        </w:numPr>
        <w:spacing w:after="160" w:line="259" w:lineRule="auto"/>
        <w:contextualSpacing/>
        <w:jc w:val="both"/>
        <w:rPr>
          <w:rFonts w:eastAsia="Calibri" w:cs="Arial"/>
          <w:sz w:val="20"/>
        </w:rPr>
      </w:pPr>
      <w:r w:rsidRPr="007C7477">
        <w:rPr>
          <w:rFonts w:eastAsia="Calibri" w:cs="Arial"/>
          <w:sz w:val="20"/>
        </w:rPr>
        <w:t>základní informace pro identifikaci nabízeného přístroje</w:t>
      </w:r>
    </w:p>
    <w:p w:rsidR="007C7477" w:rsidRPr="007C7477" w:rsidRDefault="007C7477" w:rsidP="007C7477">
      <w:pPr>
        <w:numPr>
          <w:ilvl w:val="0"/>
          <w:numId w:val="3"/>
        </w:numPr>
        <w:spacing w:after="160" w:line="259" w:lineRule="auto"/>
        <w:contextualSpacing/>
        <w:jc w:val="both"/>
        <w:rPr>
          <w:rFonts w:eastAsia="Calibri" w:cs="Arial"/>
          <w:sz w:val="20"/>
        </w:rPr>
      </w:pPr>
      <w:r w:rsidRPr="007C7477">
        <w:rPr>
          <w:rFonts w:eastAsia="Calibri" w:cs="Arial"/>
          <w:sz w:val="20"/>
        </w:rPr>
        <w:t xml:space="preserve">zda přístroj požadavek splňuje </w:t>
      </w:r>
    </w:p>
    <w:p w:rsidR="007C7477" w:rsidRPr="007C7477" w:rsidRDefault="007C7477" w:rsidP="007C7477">
      <w:pPr>
        <w:numPr>
          <w:ilvl w:val="0"/>
          <w:numId w:val="3"/>
        </w:numPr>
        <w:spacing w:after="160" w:line="259" w:lineRule="auto"/>
        <w:contextualSpacing/>
        <w:jc w:val="both"/>
        <w:rPr>
          <w:rFonts w:eastAsia="Calibri" w:cs="Arial"/>
          <w:sz w:val="20"/>
        </w:rPr>
      </w:pPr>
      <w:r w:rsidRPr="007C7477">
        <w:rPr>
          <w:rFonts w:eastAsia="Calibri" w:cs="Arial"/>
          <w:sz w:val="20"/>
        </w:rPr>
        <w:t xml:space="preserve">číselnou hodnotu u parametrů, které lze takto charakterizovat </w:t>
      </w:r>
    </w:p>
    <w:p w:rsidR="007C7477" w:rsidRPr="007C7477" w:rsidRDefault="007C7477" w:rsidP="007C7477">
      <w:pPr>
        <w:numPr>
          <w:ilvl w:val="0"/>
          <w:numId w:val="3"/>
        </w:numPr>
        <w:spacing w:after="160" w:line="259" w:lineRule="auto"/>
        <w:contextualSpacing/>
        <w:jc w:val="both"/>
        <w:rPr>
          <w:rFonts w:eastAsia="Calibri" w:cs="Arial"/>
          <w:sz w:val="20"/>
        </w:rPr>
      </w:pPr>
      <w:r w:rsidRPr="007C7477">
        <w:rPr>
          <w:rFonts w:eastAsia="Calibri" w:cs="Arial"/>
          <w:sz w:val="20"/>
        </w:rPr>
        <w:t>kde lze daný požadavek ověřit (např. číslo strany v brožuře) a doloží materiály (brožury, manuály, návod k použití, odkaz, atd.), pokud jsou k dispozici</w:t>
      </w:r>
    </w:p>
    <w:p w:rsidR="007C7477" w:rsidRPr="007C7477" w:rsidRDefault="007C7477" w:rsidP="007C747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32EB1" w:rsidRPr="007C7477" w:rsidRDefault="00932EB1" w:rsidP="007C7477"/>
    <w:sectPr w:rsidR="00932EB1" w:rsidRPr="007C7477" w:rsidSect="008F4FC4">
      <w:headerReference w:type="default" r:id="rId9"/>
      <w:footerReference w:type="default" r:id="rId10"/>
      <w:pgSz w:w="11906" w:h="16838"/>
      <w:pgMar w:top="2835" w:right="849" w:bottom="204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811" w:rsidRDefault="00162811" w:rsidP="004A044C">
      <w:pPr>
        <w:spacing w:line="240" w:lineRule="auto"/>
      </w:pPr>
      <w:r>
        <w:separator/>
      </w:r>
    </w:p>
  </w:endnote>
  <w:endnote w:type="continuationSeparator" w:id="0">
    <w:p w:rsidR="00162811" w:rsidRDefault="00162811" w:rsidP="004A04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avid">
    <w:altName w:val="Arial"/>
    <w:charset w:val="B1"/>
    <w:family w:val="swiss"/>
    <w:pitch w:val="variable"/>
    <w:sig w:usb0="00000000" w:usb1="00000000" w:usb2="00000000" w:usb3="00000000" w:csb0="0000002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FFA" w:rsidRDefault="00125813" w:rsidP="00E01B24">
    <w:pPr>
      <w:pStyle w:val="Zpat"/>
      <w:ind w:left="709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7930F3D" wp14:editId="7EEBF3D1">
              <wp:simplePos x="0" y="0"/>
              <wp:positionH relativeFrom="column">
                <wp:posOffset>3803015</wp:posOffset>
              </wp:positionH>
              <wp:positionV relativeFrom="paragraph">
                <wp:posOffset>-242570</wp:posOffset>
              </wp:positionV>
              <wp:extent cx="1139825" cy="647700"/>
              <wp:effectExtent l="0" t="0" r="0" b="0"/>
              <wp:wrapNone/>
              <wp:docPr id="1515266188" name="Textové pole 13906632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9825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IČO: 25488627</w:t>
                          </w:r>
                        </w:p>
                        <w:p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DIČ: CZ25488627</w:t>
                          </w:r>
                        </w:p>
                        <w:p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ID DS: 5gueuef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930F3D" id="_x0000_t202" coordsize="21600,21600" o:spt="202" path="m,l,21600r21600,l21600,xe">
              <v:stroke joinstyle="miter"/>
              <v:path gradientshapeok="t" o:connecttype="rect"/>
            </v:shapetype>
            <v:shape id="Textové pole 1390663214" o:spid="_x0000_s1026" type="#_x0000_t202" style="position:absolute;left:0;text-align:left;margin-left:299.45pt;margin-top:-19.1pt;width:89.75pt;height:51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" filled="f" stroked="f">
              <v:textbox>
                <w:txbxContent>
                  <w:p w:rsidR="00240FFA" w:rsidRPr="00240FFA" w:rsidRDefault="00240FFA" w:rsidP="00240FFA">
                    <w:pPr>
                      <w:pStyle w:val="textzapati"/>
                    </w:pPr>
                    <w:r w:rsidRPr="00240FFA">
                      <w:t>IČO: 25488627</w:t>
                    </w:r>
                  </w:p>
                  <w:p w:rsidR="00240FFA" w:rsidRPr="00240FFA" w:rsidRDefault="00240FFA" w:rsidP="00240FFA">
                    <w:pPr>
                      <w:pStyle w:val="textzapati"/>
                    </w:pPr>
                    <w:r w:rsidRPr="00240FFA">
                      <w:t>DIČ: CZ25488627</w:t>
                    </w:r>
                  </w:p>
                  <w:p w:rsidR="00240FFA" w:rsidRPr="00240FFA" w:rsidRDefault="00240FFA" w:rsidP="00240FFA">
                    <w:pPr>
                      <w:pStyle w:val="textzapati"/>
                    </w:pPr>
                    <w:r w:rsidRPr="00240FFA">
                      <w:t>ID DS: 5gueuef</w:t>
                    </w:r>
                  </w:p>
                </w:txbxContent>
              </v:textbox>
            </v:shape>
          </w:pict>
        </mc:Fallback>
      </mc:AlternateContent>
    </w:r>
    <w:r w:rsidR="006F2635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5B0A8BF" wp14:editId="7E6BD846">
              <wp:simplePos x="0" y="0"/>
              <wp:positionH relativeFrom="column">
                <wp:posOffset>3734104</wp:posOffset>
              </wp:positionH>
              <wp:positionV relativeFrom="paragraph">
                <wp:posOffset>-182880</wp:posOffset>
              </wp:positionV>
              <wp:extent cx="0" cy="497205"/>
              <wp:effectExtent l="0" t="0" r="38100" b="36195"/>
              <wp:wrapNone/>
              <wp:docPr id="1259062222" name="Přímá spojnice 16337055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486135B" id="Přímá spojnice 1633705525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-14.4pt" to="294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" strokecolor="#00a7ff"/>
          </w:pict>
        </mc:Fallback>
      </mc:AlternateContent>
    </w:r>
    <w:r w:rsidR="00AB233A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C0D0759" wp14:editId="2880918B">
              <wp:simplePos x="0" y="0"/>
              <wp:positionH relativeFrom="column">
                <wp:posOffset>-142820</wp:posOffset>
              </wp:positionH>
              <wp:positionV relativeFrom="paragraph">
                <wp:posOffset>-242901</wp:posOffset>
              </wp:positionV>
              <wp:extent cx="2462806" cy="621030"/>
              <wp:effectExtent l="0" t="0" r="0" b="0"/>
              <wp:wrapNone/>
              <wp:docPr id="1510442541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806" cy="6210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40FFA" w:rsidRPr="00AB233A" w:rsidRDefault="00240FFA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 w:rsidRPr="00AB233A">
                            <w:rPr>
                              <w:szCs w:val="16"/>
                            </w:rPr>
                            <w:t xml:space="preserve">Krajská zdravotní, a.s. </w:t>
                          </w:r>
                        </w:p>
                        <w:p w:rsidR="000A73EC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>Sociální péče 3316/12A</w:t>
                          </w:r>
                        </w:p>
                        <w:p w:rsidR="00240FFA" w:rsidRPr="00AB233A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 xml:space="preserve">401 13 Ústí </w:t>
                          </w:r>
                          <w:r w:rsidR="002B526F">
                            <w:rPr>
                              <w:szCs w:val="16"/>
                            </w:rPr>
                            <w:t>nad</w:t>
                          </w:r>
                          <w:r>
                            <w:rPr>
                              <w:szCs w:val="16"/>
                            </w:rPr>
                            <w:t xml:space="preserve"> Labem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0C0D0759" id="Textové pole 2" o:spid="_x0000_s1027" type="#_x0000_t202" style="position:absolute;left:0;text-align:left;margin-left:-11.25pt;margin-top:-19.15pt;width:193.9pt;height:48.9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" filled="f" stroked="f">
              <v:textbox>
                <w:txbxContent>
                  <w:p w:rsidR="00240FFA" w:rsidRPr="00AB233A" w:rsidRDefault="00240FFA" w:rsidP="00240FFA">
                    <w:pPr>
                      <w:pStyle w:val="textzapati"/>
                      <w:rPr>
                        <w:szCs w:val="16"/>
                      </w:rPr>
                    </w:pPr>
                    <w:r w:rsidRPr="00AB233A">
                      <w:rPr>
                        <w:szCs w:val="16"/>
                      </w:rPr>
                      <w:t xml:space="preserve">Krajská zdravotní, a.s. </w:t>
                    </w:r>
                  </w:p>
                  <w:p w:rsidR="000A73EC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>Sociální péče 3316/12A</w:t>
                    </w:r>
                  </w:p>
                  <w:p w:rsidR="00240FFA" w:rsidRPr="00AB233A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 xml:space="preserve">401 13 Ústí </w:t>
                    </w:r>
                    <w:r w:rsidR="002B526F">
                      <w:rPr>
                        <w:szCs w:val="16"/>
                      </w:rPr>
                      <w:t>nad</w:t>
                    </w:r>
                    <w:r>
                      <w:rPr>
                        <w:szCs w:val="16"/>
                      </w:rPr>
                      <w:t xml:space="preserve"> Labem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4DED961" wp14:editId="4704736D">
              <wp:simplePos x="0" y="0"/>
              <wp:positionH relativeFrom="column">
                <wp:posOffset>2463800</wp:posOffset>
              </wp:positionH>
              <wp:positionV relativeFrom="paragraph">
                <wp:posOffset>-241300</wp:posOffset>
              </wp:positionV>
              <wp:extent cx="1243330" cy="657860"/>
              <wp:effectExtent l="0" t="0" r="0" b="0"/>
              <wp:wrapNone/>
              <wp:docPr id="561628036" name="Textové pole 9766480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657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40FFA" w:rsidRPr="00240FFA" w:rsidRDefault="00240FFA" w:rsidP="00932EB1">
                          <w:pPr>
                            <w:pStyle w:val="textzapati"/>
                          </w:pPr>
                          <w:r w:rsidRPr="00240FFA">
                            <w:t xml:space="preserve">+420 </w:t>
                          </w:r>
                          <w:r w:rsidRPr="00540947">
                            <w:t>477</w:t>
                          </w:r>
                          <w:r w:rsidRPr="00240FFA">
                            <w:t xml:space="preserve"> </w:t>
                          </w:r>
                          <w:r w:rsidR="000A73EC">
                            <w:t>111</w:t>
                          </w:r>
                          <w:r w:rsidRPr="00240FFA">
                            <w:t xml:space="preserve"> </w:t>
                          </w:r>
                          <w:r w:rsidR="00241EAC">
                            <w:t>111</w:t>
                          </w:r>
                        </w:p>
                        <w:p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ePodatelna@kzcr.eu</w:t>
                          </w:r>
                        </w:p>
                        <w:p w:rsidR="00240FFA" w:rsidRPr="00240FFA" w:rsidRDefault="00D47E6C" w:rsidP="00240FFA">
                          <w:pPr>
                            <w:pStyle w:val="textzapati"/>
                          </w:pPr>
                          <w:r>
                            <w:t xml:space="preserve">č.ú.: </w:t>
                          </w:r>
                          <w:r w:rsidR="00240FFA" w:rsidRPr="00240FFA">
                            <w:t>216686400/0300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4DED961" id="Textové pole 976648098" o:spid="_x0000_s1028" type="#_x0000_t202" style="position:absolute;left:0;text-align:left;margin-left:194pt;margin-top:-19pt;width:97.9pt;height:51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" filled="f" stroked="f">
              <v:textbox>
                <w:txbxContent>
                  <w:p w:rsidR="00240FFA" w:rsidRPr="00240FFA" w:rsidRDefault="00240FFA" w:rsidP="00932EB1">
                    <w:pPr>
                      <w:pStyle w:val="textzapati"/>
                    </w:pPr>
                    <w:r w:rsidRPr="00240FFA">
                      <w:t xml:space="preserve">+420 </w:t>
                    </w:r>
                    <w:r w:rsidRPr="00540947">
                      <w:t>477</w:t>
                    </w:r>
                    <w:r w:rsidRPr="00240FFA">
                      <w:t xml:space="preserve"> </w:t>
                    </w:r>
                    <w:r w:rsidR="000A73EC">
                      <w:t>111</w:t>
                    </w:r>
                    <w:r w:rsidRPr="00240FFA">
                      <w:t xml:space="preserve"> </w:t>
                    </w:r>
                    <w:r w:rsidR="00241EAC">
                      <w:t>111</w:t>
                    </w:r>
                  </w:p>
                  <w:p w:rsidR="00240FFA" w:rsidRPr="00240FFA" w:rsidRDefault="00240FFA" w:rsidP="00240FFA">
                    <w:pPr>
                      <w:pStyle w:val="textzapati"/>
                    </w:pPr>
                    <w:r w:rsidRPr="00240FFA">
                      <w:t>ePodatelna@kzcr.eu</w:t>
                    </w:r>
                  </w:p>
                  <w:p w:rsidR="00240FFA" w:rsidRPr="00240FFA" w:rsidRDefault="00D47E6C" w:rsidP="00240FFA">
                    <w:pPr>
                      <w:pStyle w:val="textzapati"/>
                    </w:pPr>
                    <w:r>
                      <w:t xml:space="preserve">č.ú.: </w:t>
                    </w:r>
                    <w:r w:rsidR="00240FFA" w:rsidRPr="00240FFA">
                      <w:t>216686400/0300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F723A47" wp14:editId="20134015">
              <wp:simplePos x="0" y="0"/>
              <wp:positionH relativeFrom="column">
                <wp:posOffset>2377771</wp:posOffset>
              </wp:positionH>
              <wp:positionV relativeFrom="paragraph">
                <wp:posOffset>-175895</wp:posOffset>
              </wp:positionV>
              <wp:extent cx="0" cy="497205"/>
              <wp:effectExtent l="0" t="0" r="38100" b="36195"/>
              <wp:wrapNone/>
              <wp:docPr id="1493211819" name="Přímá spojnice 12071608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8CC320F" id="Přímá spojnice 1207160886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25pt,-13.85pt" to="187.25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" strokecolor="#00a7ff"/>
          </w:pict>
        </mc:Fallback>
      </mc:AlternateContent>
    </w:r>
    <w:r w:rsidR="00AB233A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24C4EF7B" wp14:editId="4E381F23">
          <wp:simplePos x="0" y="0"/>
          <wp:positionH relativeFrom="column">
            <wp:posOffset>4959795</wp:posOffset>
          </wp:positionH>
          <wp:positionV relativeFrom="paragraph">
            <wp:posOffset>10160</wp:posOffset>
          </wp:positionV>
          <wp:extent cx="1677035" cy="255270"/>
          <wp:effectExtent l="0" t="0" r="0" b="0"/>
          <wp:wrapNone/>
          <wp:docPr id="1766013564" name="Obrázek 17660135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kona 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035" cy="255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811" w:rsidRDefault="00162811" w:rsidP="004A044C">
      <w:pPr>
        <w:spacing w:line="240" w:lineRule="auto"/>
      </w:pPr>
      <w:r>
        <w:separator/>
      </w:r>
    </w:p>
  </w:footnote>
  <w:footnote w:type="continuationSeparator" w:id="0">
    <w:p w:rsidR="00162811" w:rsidRDefault="00162811" w:rsidP="004A04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44C" w:rsidRDefault="008F4FC4" w:rsidP="008F4FC4">
    <w:pPr>
      <w:pStyle w:val="Zhlav"/>
      <w:tabs>
        <w:tab w:val="clear" w:pos="4536"/>
        <w:tab w:val="clear" w:pos="9072"/>
        <w:tab w:val="right" w:pos="9923"/>
      </w:tabs>
    </w:pPr>
    <w:r w:rsidRPr="00DA73B4">
      <w:rPr>
        <w:color w:val="A6A6A6"/>
        <w:sz w:val="16"/>
        <w:szCs w:val="16"/>
      </w:rPr>
      <w:tab/>
      <w:t xml:space="preserve">Stránka </w:t>
    </w:r>
    <w:r w:rsidRPr="00DA73B4">
      <w:rPr>
        <w:b/>
        <w:bCs/>
        <w:color w:val="A6A6A6"/>
        <w:sz w:val="16"/>
        <w:szCs w:val="16"/>
      </w:rPr>
      <w:fldChar w:fldCharType="begin"/>
    </w:r>
    <w:r w:rsidRPr="00DA73B4">
      <w:rPr>
        <w:b/>
        <w:bCs/>
        <w:color w:val="A6A6A6"/>
        <w:sz w:val="16"/>
        <w:szCs w:val="16"/>
      </w:rPr>
      <w:instrText>PAGE  \* Arabic  \* MERGEFORMAT</w:instrText>
    </w:r>
    <w:r w:rsidRPr="00DA73B4">
      <w:rPr>
        <w:b/>
        <w:bCs/>
        <w:color w:val="A6A6A6"/>
        <w:sz w:val="16"/>
        <w:szCs w:val="16"/>
      </w:rPr>
      <w:fldChar w:fldCharType="separate"/>
    </w:r>
    <w:r w:rsidR="002B0ECF">
      <w:rPr>
        <w:b/>
        <w:bCs/>
        <w:noProof/>
        <w:color w:val="A6A6A6"/>
        <w:sz w:val="16"/>
        <w:szCs w:val="16"/>
      </w:rPr>
      <w:t>2</w:t>
    </w:r>
    <w:r w:rsidRPr="00DA73B4">
      <w:rPr>
        <w:b/>
        <w:bCs/>
        <w:color w:val="A6A6A6"/>
        <w:sz w:val="16"/>
        <w:szCs w:val="16"/>
      </w:rPr>
      <w:fldChar w:fldCharType="end"/>
    </w:r>
    <w:r w:rsidRPr="00DA73B4">
      <w:rPr>
        <w:color w:val="A6A6A6"/>
        <w:sz w:val="16"/>
        <w:szCs w:val="16"/>
      </w:rPr>
      <w:t xml:space="preserve"> z </w:t>
    </w:r>
    <w:r w:rsidRPr="00DA73B4">
      <w:rPr>
        <w:b/>
        <w:bCs/>
        <w:color w:val="A6A6A6"/>
        <w:sz w:val="16"/>
        <w:szCs w:val="16"/>
      </w:rPr>
      <w:fldChar w:fldCharType="begin"/>
    </w:r>
    <w:r w:rsidRPr="00DA73B4">
      <w:rPr>
        <w:b/>
        <w:bCs/>
        <w:color w:val="A6A6A6"/>
        <w:sz w:val="16"/>
        <w:szCs w:val="16"/>
      </w:rPr>
      <w:instrText>NUMPAGES  \* Arabic  \* MERGEFORMAT</w:instrText>
    </w:r>
    <w:r w:rsidRPr="00DA73B4">
      <w:rPr>
        <w:b/>
        <w:bCs/>
        <w:color w:val="A6A6A6"/>
        <w:sz w:val="16"/>
        <w:szCs w:val="16"/>
      </w:rPr>
      <w:fldChar w:fldCharType="separate"/>
    </w:r>
    <w:r w:rsidR="002B0ECF">
      <w:rPr>
        <w:b/>
        <w:bCs/>
        <w:noProof/>
        <w:color w:val="A6A6A6"/>
        <w:sz w:val="16"/>
        <w:szCs w:val="16"/>
      </w:rPr>
      <w:t>2</w:t>
    </w:r>
    <w:r w:rsidRPr="00DA73B4">
      <w:rPr>
        <w:b/>
        <w:bCs/>
        <w:color w:val="A6A6A6"/>
        <w:sz w:val="16"/>
        <w:szCs w:val="16"/>
      </w:rPr>
      <w:fldChar w:fldCharType="end"/>
    </w:r>
    <w:r w:rsidR="000A73EC"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024846F5" wp14:editId="6547992C">
          <wp:simplePos x="0" y="0"/>
          <wp:positionH relativeFrom="column">
            <wp:posOffset>-353060</wp:posOffset>
          </wp:positionH>
          <wp:positionV relativeFrom="paragraph">
            <wp:posOffset>-180340</wp:posOffset>
          </wp:positionV>
          <wp:extent cx="2916000" cy="756000"/>
          <wp:effectExtent l="0" t="0" r="0" b="6350"/>
          <wp:wrapNone/>
          <wp:docPr id="1928592975" name="Obrázek 1928592975" descr="Obsah obrázku text, Písmo, Grafika, bílé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3173725" name="Obrázek 1493173725" descr="Obsah obrázku text, Písmo, Grafika, bílé&#10;&#10;Obsah vygenerovaný umělou inteligencí může být nesprávný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60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01B24" w:rsidRPr="0031358D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F61E110" wp14:editId="0A1B4557">
              <wp:simplePos x="0" y="0"/>
              <wp:positionH relativeFrom="column">
                <wp:posOffset>-108306</wp:posOffset>
              </wp:positionH>
              <wp:positionV relativeFrom="page">
                <wp:posOffset>1346479</wp:posOffset>
              </wp:positionV>
              <wp:extent cx="3200400" cy="11049"/>
              <wp:effectExtent l="0" t="0" r="19050" b="27305"/>
              <wp:wrapNone/>
              <wp:docPr id="1383594753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200400" cy="11049"/>
                      </a:xfrm>
                      <a:prstGeom prst="line">
                        <a:avLst/>
                      </a:prstGeom>
                      <a:ln w="5080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92069F0" id="Přímá spojnice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8.55pt,106pt" to="243.45pt,1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" strokecolor="#00a7ff" strokeweight=".4pt">
              <w10:wrap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37.4pt;height:37.4pt;visibility:visible;mso-wrap-style:square" o:bullet="t">
        <v:imagedata r:id="rId1" o:title=""/>
      </v:shape>
    </w:pict>
  </w:numPicBullet>
  <w:abstractNum w:abstractNumId="0" w15:restartNumberingAfterBreak="0">
    <w:nsid w:val="213E7CC2"/>
    <w:multiLevelType w:val="hybridMultilevel"/>
    <w:tmpl w:val="DA8A7164"/>
    <w:lvl w:ilvl="0" w:tplc="ACC0DAB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6651C"/>
    <w:multiLevelType w:val="hybridMultilevel"/>
    <w:tmpl w:val="66E2673E"/>
    <w:lvl w:ilvl="0" w:tplc="9D66F58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AA217B"/>
    <w:multiLevelType w:val="hybridMultilevel"/>
    <w:tmpl w:val="40FC5ED4"/>
    <w:lvl w:ilvl="0" w:tplc="2812AD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intPostScriptOverText/>
  <w:attachedTemplate r:id="rId1"/>
  <w:defaultTabStop w:val="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DF8"/>
    <w:rsid w:val="00003697"/>
    <w:rsid w:val="00013DE8"/>
    <w:rsid w:val="000725D6"/>
    <w:rsid w:val="00073CCE"/>
    <w:rsid w:val="000A73EC"/>
    <w:rsid w:val="000C4F3C"/>
    <w:rsid w:val="000C7F59"/>
    <w:rsid w:val="000F7A22"/>
    <w:rsid w:val="00101773"/>
    <w:rsid w:val="00125813"/>
    <w:rsid w:val="00147316"/>
    <w:rsid w:val="00162811"/>
    <w:rsid w:val="001C39F1"/>
    <w:rsid w:val="001E3FEB"/>
    <w:rsid w:val="00240FFA"/>
    <w:rsid w:val="00241EAC"/>
    <w:rsid w:val="00260DDE"/>
    <w:rsid w:val="0026591C"/>
    <w:rsid w:val="00293A85"/>
    <w:rsid w:val="002B0ECF"/>
    <w:rsid w:val="002B526F"/>
    <w:rsid w:val="0031358D"/>
    <w:rsid w:val="00331F3A"/>
    <w:rsid w:val="00353FB2"/>
    <w:rsid w:val="0037442E"/>
    <w:rsid w:val="00392423"/>
    <w:rsid w:val="003B3991"/>
    <w:rsid w:val="003D4DF8"/>
    <w:rsid w:val="00462009"/>
    <w:rsid w:val="0047111E"/>
    <w:rsid w:val="00483251"/>
    <w:rsid w:val="004A044C"/>
    <w:rsid w:val="004A68D9"/>
    <w:rsid w:val="004C6686"/>
    <w:rsid w:val="00507B10"/>
    <w:rsid w:val="00540947"/>
    <w:rsid w:val="005674AB"/>
    <w:rsid w:val="00580EDE"/>
    <w:rsid w:val="005964DC"/>
    <w:rsid w:val="005B402A"/>
    <w:rsid w:val="005C64DB"/>
    <w:rsid w:val="005E3326"/>
    <w:rsid w:val="00657FE1"/>
    <w:rsid w:val="006C53A2"/>
    <w:rsid w:val="006E2395"/>
    <w:rsid w:val="006F2635"/>
    <w:rsid w:val="0071483B"/>
    <w:rsid w:val="007476D3"/>
    <w:rsid w:val="007851EC"/>
    <w:rsid w:val="007C7477"/>
    <w:rsid w:val="00824631"/>
    <w:rsid w:val="008650CD"/>
    <w:rsid w:val="008E311B"/>
    <w:rsid w:val="008F4FC4"/>
    <w:rsid w:val="008F6A0E"/>
    <w:rsid w:val="00932EB1"/>
    <w:rsid w:val="009876AE"/>
    <w:rsid w:val="009969EB"/>
    <w:rsid w:val="009A699B"/>
    <w:rsid w:val="00A037B7"/>
    <w:rsid w:val="00A15D6B"/>
    <w:rsid w:val="00A31EB3"/>
    <w:rsid w:val="00A77944"/>
    <w:rsid w:val="00AA676B"/>
    <w:rsid w:val="00AB233A"/>
    <w:rsid w:val="00AB3597"/>
    <w:rsid w:val="00AF22E6"/>
    <w:rsid w:val="00B04E80"/>
    <w:rsid w:val="00B25962"/>
    <w:rsid w:val="00B27CAE"/>
    <w:rsid w:val="00B34585"/>
    <w:rsid w:val="00BC0A5A"/>
    <w:rsid w:val="00C070C0"/>
    <w:rsid w:val="00C207E1"/>
    <w:rsid w:val="00C26BA0"/>
    <w:rsid w:val="00C7652B"/>
    <w:rsid w:val="00CC227C"/>
    <w:rsid w:val="00CE2490"/>
    <w:rsid w:val="00D21F38"/>
    <w:rsid w:val="00D22279"/>
    <w:rsid w:val="00D271E1"/>
    <w:rsid w:val="00D47E6C"/>
    <w:rsid w:val="00D7639E"/>
    <w:rsid w:val="00D9237F"/>
    <w:rsid w:val="00DA73B4"/>
    <w:rsid w:val="00DE56F9"/>
    <w:rsid w:val="00E01B24"/>
    <w:rsid w:val="00E1346F"/>
    <w:rsid w:val="00E3756C"/>
    <w:rsid w:val="00E87CBA"/>
    <w:rsid w:val="00E94005"/>
    <w:rsid w:val="00EE60B1"/>
    <w:rsid w:val="00F3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C4CC010-5FBA-4D11-B2F0-9A3E25BE6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969EB"/>
    <w:pPr>
      <w:spacing w:after="0" w:line="360" w:lineRule="auto"/>
    </w:pPr>
    <w:rPr>
      <w:rFonts w:ascii="Arial" w:hAnsi="Arial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0F7A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21F3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zapati">
    <w:name w:val="text zapati"/>
    <w:basedOn w:val="Normln"/>
    <w:next w:val="Normln"/>
    <w:link w:val="textzapatiChar"/>
    <w:qFormat/>
    <w:rsid w:val="00240FFA"/>
    <w:rPr>
      <w:rFonts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textzapatiChar">
    <w:name w:val="text zapati Char"/>
    <w:basedOn w:val="Standardnpsmoodstavce"/>
    <w:link w:val="textzapati"/>
    <w:rsid w:val="00240FFA"/>
    <w:rPr>
      <w:rFonts w:ascii="Arial" w:hAnsi="Arial"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Nadpis1Char">
    <w:name w:val="Nadpis 1 Char"/>
    <w:basedOn w:val="Standardnpsmoodstavce"/>
    <w:link w:val="Nadpis1"/>
    <w:uiPriority w:val="9"/>
    <w:rsid w:val="000F7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0F7A22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0F7A22"/>
    <w:pPr>
      <w:ind w:left="720"/>
      <w:contextualSpacing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53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53A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A044C"/>
  </w:style>
  <w:style w:type="paragraph" w:styleId="Zpat">
    <w:name w:val="footer"/>
    <w:basedOn w:val="Normln"/>
    <w:link w:val="Zpat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044C"/>
  </w:style>
  <w:style w:type="character" w:styleId="Zstupntext">
    <w:name w:val="Placeholder Text"/>
    <w:basedOn w:val="Standardnpsmoodstavce"/>
    <w:uiPriority w:val="99"/>
    <w:rsid w:val="00D9237F"/>
    <w:rPr>
      <w:color w:val="808080"/>
    </w:rPr>
  </w:style>
  <w:style w:type="paragraph" w:customStyle="1" w:styleId="Adresa">
    <w:name w:val="Adresa"/>
    <w:basedOn w:val="Bezmezer"/>
    <w:qFormat/>
    <w:rsid w:val="00580EDE"/>
    <w:pPr>
      <w:tabs>
        <w:tab w:val="left" w:pos="1675"/>
      </w:tabs>
      <w:spacing w:line="240" w:lineRule="exact"/>
    </w:pPr>
    <w:rPr>
      <w:rFonts w:ascii="Arial" w:hAnsi="Arial"/>
      <w:bCs/>
      <w:sz w:val="20"/>
      <w:szCs w:val="19"/>
    </w:rPr>
  </w:style>
  <w:style w:type="paragraph" w:customStyle="1" w:styleId="Identifikace">
    <w:name w:val="Identifikace"/>
    <w:basedOn w:val="Normln"/>
    <w:uiPriority w:val="3"/>
    <w:qFormat/>
    <w:rsid w:val="009969EB"/>
    <w:pPr>
      <w:spacing w:after="40" w:line="240" w:lineRule="exact"/>
    </w:pPr>
    <w:rPr>
      <w:rFonts w:ascii="Century Gothic" w:hAnsi="Century Gothic"/>
      <w:bCs/>
      <w:color w:val="000000" w:themeColor="text1"/>
      <w:kern w:val="20"/>
      <w:szCs w:val="20"/>
      <w:lang w:eastAsia="ja-JP"/>
    </w:rPr>
  </w:style>
  <w:style w:type="paragraph" w:customStyle="1" w:styleId="textdopisu">
    <w:name w:val="text dopisu"/>
    <w:basedOn w:val="Normln"/>
    <w:link w:val="textdopisuChar"/>
    <w:qFormat/>
    <w:rsid w:val="00D21F38"/>
    <w:pPr>
      <w:tabs>
        <w:tab w:val="left" w:pos="567"/>
      </w:tabs>
      <w:spacing w:after="120"/>
    </w:pPr>
    <w:rPr>
      <w:rFonts w:eastAsia="Century Schoolbook" w:cs="Times New Roman"/>
      <w:color w:val="414751"/>
      <w:szCs w:val="20"/>
      <w:lang w:eastAsia="cs-CZ"/>
    </w:rPr>
  </w:style>
  <w:style w:type="character" w:customStyle="1" w:styleId="textdopisuChar">
    <w:name w:val="text dopisu Char"/>
    <w:basedOn w:val="Standardnpsmoodstavce"/>
    <w:link w:val="textdopisu"/>
    <w:rsid w:val="00D21F38"/>
    <w:rPr>
      <w:rFonts w:ascii="Arial" w:eastAsia="Century Schoolbook" w:hAnsi="Arial" w:cs="Times New Roman"/>
      <w:color w:val="414751"/>
      <w:sz w:val="1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21F3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racovnzaazen">
    <w:name w:val="Pracovní zařazení"/>
    <w:basedOn w:val="Podpis"/>
    <w:qFormat/>
    <w:rsid w:val="00D21F38"/>
    <w:pPr>
      <w:spacing w:line="240" w:lineRule="exact"/>
      <w:ind w:left="0"/>
      <w:contextualSpacing/>
    </w:pPr>
    <w:rPr>
      <w:rFonts w:ascii="Century Gothic" w:hAnsi="Century Gothic"/>
      <w:bCs/>
      <w:kern w:val="20"/>
      <w:sz w:val="20"/>
      <w:szCs w:val="20"/>
      <w:lang w:eastAsia="ja-JP"/>
    </w:rPr>
  </w:style>
  <w:style w:type="paragraph" w:styleId="Podpis">
    <w:name w:val="Signature"/>
    <w:basedOn w:val="Normln"/>
    <w:link w:val="PodpisChar"/>
    <w:uiPriority w:val="7"/>
    <w:unhideWhenUsed/>
    <w:qFormat/>
    <w:rsid w:val="00D21F38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7"/>
    <w:rsid w:val="00D21F38"/>
    <w:rPr>
      <w:rFonts w:ascii="Arial" w:hAnsi="Arial"/>
      <w:sz w:val="18"/>
    </w:rPr>
  </w:style>
  <w:style w:type="table" w:styleId="Mkatabulky">
    <w:name w:val="Table Grid"/>
    <w:basedOn w:val="Normlntabulka"/>
    <w:uiPriority w:val="39"/>
    <w:rsid w:val="00DA73B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48325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zcr.eu/cz/kz/pro-odborniky/informace-pro-projektant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k.sedlak\Desktop\KZ-UL-dopisni%20A4-RD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383C0-F075-464C-8A6C-FCB107DA5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KZ-UL-dopisni A4-RD</Template>
  <TotalTime>0</TotalTime>
  <Pages>2</Pages>
  <Words>364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</Company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sdfklsdfkjksdfjkljsdklfjksdfkljksdf</dc:subject>
  <dc:creator>Sedlák Marek</dc:creator>
  <cp:keywords/>
  <dc:description/>
  <cp:lastModifiedBy>Lacinová Lenka</cp:lastModifiedBy>
  <cp:revision>2</cp:revision>
  <cp:lastPrinted>2025-02-20T13:28:00Z</cp:lastPrinted>
  <dcterms:created xsi:type="dcterms:W3CDTF">2025-06-13T10:20:00Z</dcterms:created>
  <dcterms:modified xsi:type="dcterms:W3CDTF">2025-06-13T10:20:00Z</dcterms:modified>
</cp:coreProperties>
</file>